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5212F0F1" w14:textId="77777777" w:rsidR="00B45AD5" w:rsidRPr="00FA7544" w:rsidRDefault="00B45AD5" w:rsidP="00FA7544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FA7544">
        <w:rPr>
          <w:rFonts w:ascii="Segoe Script" w:hAnsi="Segoe Script" w:cs="Times New Roman"/>
          <w:b/>
          <w:sz w:val="24"/>
          <w:szCs w:val="24"/>
        </w:rPr>
        <w:t>Дорогие родители, вы, конечно, знаете, что ребенок не рождается со сложившейся речью</w:t>
      </w:r>
    </w:p>
    <w:p w14:paraId="3BB22A16" w14:textId="77777777" w:rsidR="00B45AD5" w:rsidRPr="00FA7544" w:rsidRDefault="00B45AD5" w:rsidP="00FA7544">
      <w:pPr>
        <w:spacing w:after="0" w:line="240" w:lineRule="auto"/>
        <w:jc w:val="center"/>
        <w:rPr>
          <w:rFonts w:ascii="Segoe Script" w:hAnsi="Segoe Script" w:cs="Times New Roman"/>
          <w:b/>
          <w:sz w:val="24"/>
          <w:szCs w:val="24"/>
        </w:rPr>
      </w:pPr>
    </w:p>
    <w:p w14:paraId="3D057458" w14:textId="77777777" w:rsidR="00B45AD5" w:rsidRPr="00FA7544" w:rsidRDefault="00B45AD5" w:rsidP="00FA7544">
      <w:pPr>
        <w:spacing w:after="0" w:line="240" w:lineRule="auto"/>
        <w:jc w:val="center"/>
        <w:rPr>
          <w:rFonts w:ascii="Segoe Script" w:hAnsi="Segoe Script" w:cs="Times New Roman"/>
          <w:b/>
          <w:sz w:val="24"/>
          <w:szCs w:val="24"/>
        </w:rPr>
      </w:pPr>
      <w:r w:rsidRPr="00FA7544">
        <w:rPr>
          <w:rFonts w:ascii="Segoe Script" w:hAnsi="Segoe Script" w:cs="Times New Roman"/>
          <w:b/>
          <w:sz w:val="24"/>
          <w:szCs w:val="24"/>
        </w:rPr>
        <w:t>Речь формируется постепенно.</w:t>
      </w:r>
    </w:p>
    <w:p w14:paraId="154D3275" w14:textId="77777777" w:rsidR="00B45AD5" w:rsidRPr="00FA7544" w:rsidRDefault="00B45AD5" w:rsidP="00FA7544">
      <w:pPr>
        <w:spacing w:after="0" w:line="240" w:lineRule="auto"/>
        <w:jc w:val="center"/>
        <w:rPr>
          <w:rFonts w:ascii="Segoe Script" w:hAnsi="Segoe Script" w:cs="Times New Roman"/>
          <w:b/>
          <w:sz w:val="24"/>
          <w:szCs w:val="24"/>
        </w:rPr>
      </w:pPr>
      <w:r w:rsidRPr="00FA7544">
        <w:rPr>
          <w:rFonts w:ascii="Segoe Script" w:hAnsi="Segoe Script" w:cs="Times New Roman"/>
          <w:b/>
          <w:sz w:val="24"/>
          <w:szCs w:val="24"/>
        </w:rPr>
        <w:t>Поэтому на ранних этапах речевого развития ребёнка наиболее эффективной является профилактика нарушений речи.</w:t>
      </w:r>
    </w:p>
    <w:p w14:paraId="4D9567DA" w14:textId="77777777" w:rsidR="00B45AD5" w:rsidRPr="00FA7544" w:rsidRDefault="00B45AD5" w:rsidP="00FA7544">
      <w:pPr>
        <w:spacing w:after="0" w:line="240" w:lineRule="auto"/>
        <w:jc w:val="center"/>
        <w:rPr>
          <w:rFonts w:ascii="Segoe Script" w:hAnsi="Segoe Script" w:cs="Times New Roman"/>
          <w:b/>
          <w:sz w:val="24"/>
          <w:szCs w:val="24"/>
        </w:rPr>
      </w:pPr>
      <w:r w:rsidRPr="00FA7544">
        <w:rPr>
          <w:rFonts w:ascii="Segoe Script" w:hAnsi="Segoe Script" w:cs="Times New Roman"/>
          <w:b/>
          <w:sz w:val="24"/>
          <w:szCs w:val="24"/>
        </w:rPr>
        <w:t>1. Разговаривать с ребёнком только на правильном русском языке, ни в коем случае не использовать «детский язык».</w:t>
      </w:r>
    </w:p>
    <w:p w14:paraId="77BDFC9F" w14:textId="77777777" w:rsidR="00B45AD5" w:rsidRPr="00FA7544" w:rsidRDefault="00B45AD5" w:rsidP="00FA7544">
      <w:pPr>
        <w:spacing w:after="0" w:line="240" w:lineRule="auto"/>
        <w:jc w:val="center"/>
        <w:rPr>
          <w:rFonts w:ascii="Segoe Script" w:hAnsi="Segoe Script" w:cs="Times New Roman"/>
          <w:b/>
          <w:sz w:val="24"/>
          <w:szCs w:val="24"/>
        </w:rPr>
      </w:pPr>
      <w:r w:rsidRPr="00FA7544">
        <w:rPr>
          <w:rFonts w:ascii="Segoe Script" w:hAnsi="Segoe Script" w:cs="Times New Roman"/>
          <w:b/>
          <w:sz w:val="24"/>
          <w:szCs w:val="24"/>
        </w:rPr>
        <w:t>2. Чаще разговаривать с ним, терпеливо отвечать на все его вопросы, поощрять желание их задавать.</w:t>
      </w:r>
    </w:p>
    <w:p w14:paraId="4E914537" w14:textId="77777777" w:rsidR="00B45AD5" w:rsidRPr="00FA7544" w:rsidRDefault="00B45AD5" w:rsidP="00FA7544">
      <w:pPr>
        <w:spacing w:after="0" w:line="240" w:lineRule="auto"/>
        <w:jc w:val="center"/>
        <w:rPr>
          <w:rFonts w:ascii="Segoe Script" w:hAnsi="Segoe Script" w:cs="Times New Roman"/>
          <w:b/>
          <w:sz w:val="24"/>
          <w:szCs w:val="24"/>
        </w:rPr>
      </w:pPr>
      <w:r w:rsidRPr="00FA7544">
        <w:rPr>
          <w:rFonts w:ascii="Segoe Script" w:hAnsi="Segoe Script" w:cs="Times New Roman"/>
          <w:b/>
          <w:sz w:val="24"/>
          <w:szCs w:val="24"/>
        </w:rPr>
        <w:t>3. Каждый день читать ребенку короткие стихи и сказки.</w:t>
      </w:r>
    </w:p>
    <w:p w14:paraId="361926B9" w14:textId="77777777" w:rsidR="00B45AD5" w:rsidRPr="00FA7544" w:rsidRDefault="00B45AD5" w:rsidP="00FA7544">
      <w:pPr>
        <w:spacing w:after="0" w:line="240" w:lineRule="auto"/>
        <w:jc w:val="center"/>
        <w:rPr>
          <w:rFonts w:ascii="Segoe Script" w:hAnsi="Segoe Script" w:cs="Times New Roman"/>
          <w:b/>
          <w:sz w:val="24"/>
          <w:szCs w:val="24"/>
        </w:rPr>
      </w:pPr>
      <w:r w:rsidRPr="00FA7544">
        <w:rPr>
          <w:rFonts w:ascii="Segoe Script" w:hAnsi="Segoe Script" w:cs="Times New Roman"/>
          <w:b/>
          <w:sz w:val="24"/>
          <w:szCs w:val="24"/>
        </w:rPr>
        <w:t>4. Развивать челюстные мышцы и мышцы языка. (Эффективно пережёвывание грубой пищи (морковь, яблоко, мясо), полоскание рта, надувание щёк, пить густую жидкость через трубочку (кефир, йогурт, кисель), артикуляционная гимнастика и т.д.</w:t>
      </w:r>
    </w:p>
    <w:p w14:paraId="7DEF5594" w14:textId="77777777" w:rsidR="00B45AD5" w:rsidRPr="00FA7544" w:rsidRDefault="00B45AD5" w:rsidP="00FA7544">
      <w:pPr>
        <w:spacing w:after="0" w:line="240" w:lineRule="auto"/>
        <w:jc w:val="center"/>
        <w:rPr>
          <w:rFonts w:ascii="Segoe Script" w:hAnsi="Segoe Script" w:cs="Times New Roman"/>
          <w:b/>
          <w:sz w:val="24"/>
          <w:szCs w:val="24"/>
        </w:rPr>
      </w:pPr>
    </w:p>
    <w:p w14:paraId="61B30ED1" w14:textId="77777777" w:rsidR="005776CA" w:rsidRPr="00FA7544" w:rsidRDefault="00B45AD5" w:rsidP="00FA7544">
      <w:pPr>
        <w:spacing w:after="0" w:line="240" w:lineRule="auto"/>
        <w:jc w:val="center"/>
        <w:rPr>
          <w:rFonts w:ascii="Segoe Script" w:hAnsi="Segoe Script" w:cs="Times New Roman"/>
          <w:b/>
          <w:sz w:val="24"/>
          <w:szCs w:val="24"/>
        </w:rPr>
      </w:pPr>
      <w:r w:rsidRPr="00FA7544">
        <w:rPr>
          <w:rFonts w:ascii="Segoe UI Symbol" w:hAnsi="Segoe UI Symbol" w:cs="Segoe UI Symbol"/>
          <w:b/>
          <w:sz w:val="24"/>
          <w:szCs w:val="24"/>
        </w:rPr>
        <w:t>✅</w:t>
      </w:r>
      <w:r w:rsidRPr="00FA7544">
        <w:rPr>
          <w:rFonts w:ascii="Segoe Script" w:hAnsi="Segoe Script" w:cs="Times New Roman"/>
          <w:b/>
          <w:sz w:val="24"/>
          <w:szCs w:val="24"/>
        </w:rPr>
        <w:t xml:space="preserve">Больше читайте, говорите, играйте и пойте вместе с детьми </w:t>
      </w:r>
    </w:p>
    <w:p w14:paraId="2D4C521A" w14:textId="77777777" w:rsidR="005776CA" w:rsidRPr="00A16644" w:rsidRDefault="005776CA" w:rsidP="00507C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F671AE" w14:textId="77777777" w:rsidR="005776CA" w:rsidRPr="00A16644" w:rsidRDefault="005776CA" w:rsidP="00507C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740FEF" w14:textId="77777777" w:rsidR="005776CA" w:rsidRPr="00A16644" w:rsidRDefault="005776CA" w:rsidP="00507C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93F0A1" w14:textId="77777777" w:rsidR="000D55CE" w:rsidRPr="00A16644" w:rsidRDefault="000D55CE" w:rsidP="00507C5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EBCE2DD" w14:textId="77777777" w:rsidR="007A3F6B" w:rsidRPr="008B7257" w:rsidRDefault="007A3F6B" w:rsidP="007A3F6B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25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дошкольное образовательное автономное учреждение детский сад общеразвивающего вида «Солнышко» с приоритетным осуществлением деятельности по художественно - эстетическому развитию детей</w:t>
      </w:r>
    </w:p>
    <w:p w14:paraId="5F582C46" w14:textId="77777777" w:rsidR="007A3F6B" w:rsidRPr="008B7257" w:rsidRDefault="007A3F6B" w:rsidP="007A3F6B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257">
        <w:rPr>
          <w:rFonts w:ascii="Times New Roman" w:eastAsia="Times New Roman" w:hAnsi="Times New Roman" w:cs="Times New Roman"/>
          <w:sz w:val="26"/>
          <w:szCs w:val="26"/>
          <w:lang w:eastAsia="ru-RU"/>
        </w:rPr>
        <w:t>(МДОАУ д/с «Солнышко»)</w:t>
      </w:r>
    </w:p>
    <w:p w14:paraId="6B8DCCAC" w14:textId="77777777" w:rsidR="00507C5F" w:rsidRPr="00A16644" w:rsidRDefault="00507C5F"/>
    <w:p w14:paraId="39F1E203" w14:textId="77777777" w:rsidR="00507C5F" w:rsidRPr="00A16644" w:rsidRDefault="00507C5F"/>
    <w:p w14:paraId="0F786CED" w14:textId="77777777" w:rsidR="00507C5F" w:rsidRPr="00A16644" w:rsidRDefault="00507C5F"/>
    <w:p w14:paraId="6A0D6685" w14:textId="77777777" w:rsidR="00507C5F" w:rsidRPr="00A16644" w:rsidRDefault="00507C5F"/>
    <w:p w14:paraId="1F22EFDC" w14:textId="77777777" w:rsidR="00507C5F" w:rsidRPr="00A16644" w:rsidRDefault="00507C5F" w:rsidP="00507C5F">
      <w:pPr>
        <w:jc w:val="center"/>
        <w:rPr>
          <w:rFonts w:ascii="Segoe Script" w:hAnsi="Segoe Script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16644">
        <w:rPr>
          <w:rFonts w:ascii="Segoe Script" w:hAnsi="Segoe Script" w:cs="Times New Roman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«Рекомендации логопеда родителям детей раннего возраста»</w:t>
      </w:r>
    </w:p>
    <w:p w14:paraId="1A5881D9" w14:textId="77777777" w:rsidR="005776CA" w:rsidRDefault="005776CA" w:rsidP="00507C5F">
      <w:pPr>
        <w:jc w:val="center"/>
        <w:rPr>
          <w:rFonts w:ascii="Segoe Script" w:hAnsi="Segoe Script" w:cs="Times New Roman"/>
          <w:b/>
          <w:sz w:val="40"/>
          <w:szCs w:val="40"/>
        </w:rPr>
      </w:pPr>
    </w:p>
    <w:p w14:paraId="507A1AC7" w14:textId="77777777" w:rsidR="00645445" w:rsidRDefault="00645445" w:rsidP="00507C5F">
      <w:pPr>
        <w:jc w:val="center"/>
        <w:rPr>
          <w:rFonts w:ascii="Segoe Script" w:hAnsi="Segoe Script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1A903B13" wp14:editId="2A370233">
            <wp:extent cx="3070746" cy="1964690"/>
            <wp:effectExtent l="0" t="0" r="0" b="0"/>
            <wp:docPr id="3" name="Рисунок 3" descr="https://sun9-59.userapi.com/impg/wKj0-rvMwGmm0kWKT08LFuGoNRjtBumBwqop-A/yAW3xQtkQnw.jpg?size=1280x662&amp;quality=96&amp;sign=b8caca7653bafd1dcfd8cbbb0a99131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9.userapi.com/impg/wKj0-rvMwGmm0kWKT08LFuGoNRjtBumBwqop-A/yAW3xQtkQnw.jpg?size=1280x662&amp;quality=96&amp;sign=b8caca7653bafd1dcfd8cbbb0a991316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360" cy="1972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21FED" w14:textId="77777777" w:rsidR="005776CA" w:rsidRPr="00A16644" w:rsidRDefault="005776CA" w:rsidP="00507C5F">
      <w:pPr>
        <w:jc w:val="center"/>
        <w:rPr>
          <w:rFonts w:ascii="Segoe Script" w:hAnsi="Segoe Script" w:cs="Times New Roman"/>
          <w:b/>
          <w:sz w:val="40"/>
          <w:szCs w:val="40"/>
        </w:rPr>
      </w:pPr>
    </w:p>
    <w:p w14:paraId="0A6FCCEC" w14:textId="77777777" w:rsidR="005776CA" w:rsidRPr="00A16644" w:rsidRDefault="005776CA" w:rsidP="00507C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644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14:paraId="7E153D17" w14:textId="77777777" w:rsidR="005776CA" w:rsidRPr="00A16644" w:rsidRDefault="005776CA" w:rsidP="00507C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6644">
        <w:rPr>
          <w:rFonts w:ascii="Times New Roman" w:hAnsi="Times New Roman" w:cs="Times New Roman"/>
          <w:b/>
          <w:sz w:val="28"/>
          <w:szCs w:val="28"/>
        </w:rPr>
        <w:t>Учитель-логопед</w:t>
      </w:r>
    </w:p>
    <w:p w14:paraId="0FD5A6E0" w14:textId="0FF9A27D" w:rsidR="005776CA" w:rsidRPr="00A16644" w:rsidRDefault="007A3F6B" w:rsidP="00507C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Дырул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Марина Олеговна</w:t>
      </w:r>
    </w:p>
    <w:p w14:paraId="126F9B3F" w14:textId="77777777" w:rsidR="00A16644" w:rsidRPr="00A16644" w:rsidRDefault="00A16644" w:rsidP="00507C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68092" w14:textId="77777777" w:rsidR="00A16644" w:rsidRPr="00A16644" w:rsidRDefault="00A16644" w:rsidP="00A166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644">
        <w:rPr>
          <w:rFonts w:ascii="Times New Roman" w:hAnsi="Times New Roman" w:cs="Times New Roman"/>
          <w:sz w:val="28"/>
          <w:szCs w:val="28"/>
        </w:rPr>
        <w:lastRenderedPageBreak/>
        <w:t xml:space="preserve">1. Прежде всего необходимо обратить внимание на развитие мелкой моторики пальчиков рук. Существуют специальные упражнения и игры на развитие мелкой моторики, которые способствуют активизации работы мозга, улучшению связей внутри полушарий - пальчиковая гимнастика, сбор </w:t>
      </w:r>
      <w:proofErr w:type="spellStart"/>
      <w:r w:rsidRPr="00A16644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A16644">
        <w:rPr>
          <w:rFonts w:ascii="Times New Roman" w:hAnsi="Times New Roman" w:cs="Times New Roman"/>
          <w:sz w:val="28"/>
          <w:szCs w:val="28"/>
        </w:rPr>
        <w:t>, мозаики, конструктора, кубиков.</w:t>
      </w:r>
    </w:p>
    <w:p w14:paraId="301F2201" w14:textId="77777777" w:rsidR="00A16644" w:rsidRDefault="00A16644" w:rsidP="00A166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644">
        <w:rPr>
          <w:rFonts w:ascii="Times New Roman" w:hAnsi="Times New Roman" w:cs="Times New Roman"/>
          <w:sz w:val="28"/>
          <w:szCs w:val="28"/>
        </w:rPr>
        <w:t xml:space="preserve">! Учите малышей застегивать пуговицы, завязывать шнурки (в 2—3 года). </w:t>
      </w:r>
    </w:p>
    <w:p w14:paraId="35684659" w14:textId="77777777" w:rsidR="00A16644" w:rsidRPr="00A16644" w:rsidRDefault="00A16644" w:rsidP="00A166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644">
        <w:rPr>
          <w:rFonts w:ascii="Times New Roman" w:hAnsi="Times New Roman" w:cs="Times New Roman"/>
          <w:sz w:val="28"/>
          <w:szCs w:val="28"/>
        </w:rPr>
        <w:t>2. Для развития общей (крупной) моторики рекомендуется использовать подвижные игры, развивающие умение ориентироваться в пространстве, ритмично и ловко двигаться, менять темп движений, а также игры, в которых движения сопровождаются речью (</w:t>
      </w:r>
      <w:proofErr w:type="spellStart"/>
      <w:r w:rsidRPr="00A16644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A16644">
        <w:rPr>
          <w:rFonts w:ascii="Times New Roman" w:hAnsi="Times New Roman" w:cs="Times New Roman"/>
          <w:sz w:val="28"/>
          <w:szCs w:val="28"/>
        </w:rPr>
        <w:t>).</w:t>
      </w:r>
    </w:p>
    <w:p w14:paraId="7C5F90D5" w14:textId="77777777" w:rsidR="00A16644" w:rsidRPr="00A16644" w:rsidRDefault="00A16644" w:rsidP="00A166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644">
        <w:rPr>
          <w:rFonts w:ascii="Times New Roman" w:hAnsi="Times New Roman" w:cs="Times New Roman"/>
          <w:sz w:val="28"/>
          <w:szCs w:val="28"/>
        </w:rPr>
        <w:t>3. Развивайте у ребенка слуховое внимание.</w:t>
      </w:r>
    </w:p>
    <w:p w14:paraId="794426AC" w14:textId="77777777" w:rsidR="00A16644" w:rsidRDefault="00A16644" w:rsidP="00A166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644">
        <w:rPr>
          <w:rFonts w:ascii="Times New Roman" w:hAnsi="Times New Roman" w:cs="Times New Roman"/>
          <w:sz w:val="28"/>
          <w:szCs w:val="28"/>
        </w:rPr>
        <w:t xml:space="preserve">! Учите малыша прислушиваться к звукам окружающего мира, слушать неречевые звуки и воспроизводить их (как мычит корова, мяукает кошка, лает собака, воет ветер и т.п.). </w:t>
      </w:r>
    </w:p>
    <w:p w14:paraId="468C98E2" w14:textId="77777777" w:rsidR="00AA2524" w:rsidRDefault="00AA2524" w:rsidP="00A166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D1EE72" w14:textId="77777777" w:rsidR="00AA2524" w:rsidRDefault="0099467B" w:rsidP="00A166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B5C3526" wp14:editId="3B6FA562">
            <wp:extent cx="2835275" cy="1876702"/>
            <wp:effectExtent l="0" t="0" r="3175" b="9525"/>
            <wp:docPr id="1" name="Рисунок 1" descr="https://sun9-48.userapi.com/impg/4-RpNONojvoY0y2Ye3NA1PvoPICqs7kjLrPhQg/KDXemSCCPnA.jpg?size=1000x662&amp;quality=96&amp;sign=dc77da3a51e880b0f51298a9fd58b01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8.userapi.com/impg/4-RpNONojvoY0y2Ye3NA1PvoPICqs7kjLrPhQg/KDXemSCCPnA.jpg?size=1000x662&amp;quality=96&amp;sign=dc77da3a51e880b0f51298a9fd58b010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18767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2B544D0" w14:textId="77777777" w:rsidR="00AA2524" w:rsidRDefault="00AA2524" w:rsidP="00A166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1D9848" w14:textId="77777777" w:rsidR="00AA2524" w:rsidRDefault="00645445" w:rsidP="00A166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5286B61" wp14:editId="3AAC4CB8">
            <wp:extent cx="2835205" cy="2552131"/>
            <wp:effectExtent l="0" t="0" r="3810" b="635"/>
            <wp:docPr id="2" name="Рисунок 2" descr="https://sun9-45.userapi.com/impg/HlMmS7RQ3qfSTUrxf7qhGlAL8CpdiAu4GtNl7A/gp4B6okL24w.jpg?size=750x937&amp;quality=96&amp;sign=78256727cc44e28927d572d36ee6735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5.userapi.com/impg/HlMmS7RQ3qfSTUrxf7qhGlAL8CpdiAu4GtNl7A/gp4B6okL24w.jpg?size=750x937&amp;quality=96&amp;sign=78256727cc44e28927d572d36ee6735a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541" cy="2557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D67EF41" w14:textId="77777777" w:rsidR="00645445" w:rsidRDefault="00645445" w:rsidP="00A166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526D27" w14:textId="77777777" w:rsidR="00A16644" w:rsidRPr="00A16644" w:rsidRDefault="00A16644" w:rsidP="00A166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644">
        <w:rPr>
          <w:rFonts w:ascii="Times New Roman" w:hAnsi="Times New Roman" w:cs="Times New Roman"/>
          <w:sz w:val="28"/>
          <w:szCs w:val="28"/>
        </w:rPr>
        <w:t>4. Не будет лишним много читать ребенку, обязательно показывая ему то, о чем вы читаете. Больше с ним разговаривайте, ненавязчиво подталкивая его к повторению за вами слов.</w:t>
      </w:r>
    </w:p>
    <w:p w14:paraId="00323129" w14:textId="77777777" w:rsidR="00A16644" w:rsidRPr="00A16644" w:rsidRDefault="00A16644" w:rsidP="00A1664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644">
        <w:rPr>
          <w:rFonts w:ascii="Times New Roman" w:hAnsi="Times New Roman" w:cs="Times New Roman"/>
          <w:sz w:val="28"/>
          <w:szCs w:val="28"/>
        </w:rPr>
        <w:t>5. Следите за своей речью. Говорите просто, четко, внятно проговаривая каждое слово, каждую фразу. Желательно, чтобы ребенок видел вашу артикуляцию.</w:t>
      </w:r>
    </w:p>
    <w:p w14:paraId="2094AA05" w14:textId="77777777" w:rsidR="00A16644" w:rsidRDefault="00A16644" w:rsidP="00AA25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644">
        <w:rPr>
          <w:rFonts w:ascii="Times New Roman" w:hAnsi="Times New Roman" w:cs="Times New Roman"/>
          <w:sz w:val="28"/>
          <w:szCs w:val="28"/>
        </w:rPr>
        <w:t xml:space="preserve">! Повторяйте помногу раз одно и то же слово, да и фразу, но в этом случае, меняя порядок слов. Это позволяет ребенку легче услышать и понять, что фразы делятся на слова. Если вы хотите, чтобы ребенок усвоил какое-нибудь новое слово, старайтесь употреблять его в разных контекстах и не единожды. </w:t>
      </w:r>
    </w:p>
    <w:p w14:paraId="024B372C" w14:textId="77777777" w:rsidR="00FA7544" w:rsidRPr="00A16644" w:rsidRDefault="00FA7544" w:rsidP="00FA754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07F892" wp14:editId="6FD7EF0C">
            <wp:extent cx="2456597" cy="1575435"/>
            <wp:effectExtent l="0" t="0" r="1270" b="5715"/>
            <wp:docPr id="4" name="Рисунок 4" descr="https://sun9-54.userapi.com/impg/Ta7QUOkNhNz6CTSt8XJHU29xW4bYlKP2Wmd9KQ/ZtrH1hQiMls.jpg?size=1024x986&amp;quality=96&amp;sign=d64be2fba0fad5d8efae7d26c9f18c4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4.userapi.com/impg/Ta7QUOkNhNz6CTSt8XJHU29xW4bYlKP2Wmd9KQ/ZtrH1hQiMls.jpg?size=1024x986&amp;quality=96&amp;sign=d64be2fba0fad5d8efae7d26c9f18c44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081" cy="1585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FA7544" w:rsidRPr="00A16644" w:rsidSect="0099467B">
      <w:pgSz w:w="11906" w:h="16838"/>
      <w:pgMar w:top="1276" w:right="1133" w:bottom="72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9E4"/>
    <w:rsid w:val="00066E70"/>
    <w:rsid w:val="000D55CE"/>
    <w:rsid w:val="0041334D"/>
    <w:rsid w:val="004A39A6"/>
    <w:rsid w:val="00507C5F"/>
    <w:rsid w:val="005619E4"/>
    <w:rsid w:val="005776CA"/>
    <w:rsid w:val="00645445"/>
    <w:rsid w:val="007A3F6B"/>
    <w:rsid w:val="0099467B"/>
    <w:rsid w:val="00A16644"/>
    <w:rsid w:val="00AA2524"/>
    <w:rsid w:val="00B45AD5"/>
    <w:rsid w:val="00BA5CF9"/>
    <w:rsid w:val="00BD12E2"/>
    <w:rsid w:val="00FA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6A35F"/>
  <w15:chartTrackingRefBased/>
  <w15:docId w15:val="{E7B3A565-3BED-44D9-BC70-6847D463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3F6B"/>
    <w:pPr>
      <w:widowControl w:val="0"/>
      <w:autoSpaceDE w:val="0"/>
      <w:autoSpaceDN w:val="0"/>
      <w:spacing w:before="4" w:after="0" w:line="240" w:lineRule="auto"/>
      <w:ind w:left="385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qFormat/>
    <w:rsid w:val="00BA5CF9"/>
    <w:pPr>
      <w:spacing w:after="0" w:line="360" w:lineRule="auto"/>
      <w:ind w:left="709" w:hanging="709"/>
      <w:contextualSpacing/>
      <w:jc w:val="both"/>
    </w:pPr>
    <w:rPr>
      <w:rFonts w:ascii="Times New Roman" w:hAnsi="Times New Roman"/>
      <w:sz w:val="28"/>
    </w:rPr>
  </w:style>
  <w:style w:type="character" w:customStyle="1" w:styleId="a4">
    <w:name w:val="мой Знак"/>
    <w:basedOn w:val="a0"/>
    <w:link w:val="a3"/>
    <w:rsid w:val="00BA5CF9"/>
    <w:rPr>
      <w:rFonts w:ascii="Times New Roman" w:hAnsi="Times New Roman"/>
      <w:sz w:val="28"/>
    </w:rPr>
  </w:style>
  <w:style w:type="paragraph" w:customStyle="1" w:styleId="a5">
    <w:name w:val="МОЙМОЙ"/>
    <w:basedOn w:val="a"/>
    <w:link w:val="a6"/>
    <w:qFormat/>
    <w:rsid w:val="00066E70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6">
    <w:name w:val="МОЙМОЙ Знак"/>
    <w:basedOn w:val="a0"/>
    <w:link w:val="a5"/>
    <w:rsid w:val="00066E70"/>
    <w:rPr>
      <w:rFonts w:ascii="Times New Roman" w:hAnsi="Times New Roman"/>
      <w:sz w:val="28"/>
    </w:rPr>
  </w:style>
  <w:style w:type="paragraph" w:customStyle="1" w:styleId="11">
    <w:name w:val="Стиль1"/>
    <w:basedOn w:val="a"/>
    <w:link w:val="12"/>
    <w:qFormat/>
    <w:rsid w:val="004A39A6"/>
    <w:pPr>
      <w:shd w:val="clear" w:color="auto" w:fill="FFFFFF"/>
      <w:spacing w:after="0" w:line="360" w:lineRule="auto"/>
      <w:ind w:firstLine="709"/>
    </w:pPr>
    <w:rPr>
      <w:rFonts w:ascii="Times New Roman" w:eastAsia="Times New Roman" w:hAnsi="Times New Roman" w:cs="Helvetica"/>
      <w:color w:val="000000"/>
      <w:sz w:val="28"/>
      <w:szCs w:val="23"/>
      <w:lang w:eastAsia="ru-RU"/>
    </w:rPr>
  </w:style>
  <w:style w:type="character" w:customStyle="1" w:styleId="12">
    <w:name w:val="Стиль1 Знак"/>
    <w:basedOn w:val="a0"/>
    <w:link w:val="11"/>
    <w:rsid w:val="004A39A6"/>
    <w:rPr>
      <w:rFonts w:ascii="Times New Roman" w:eastAsia="Times New Roman" w:hAnsi="Times New Roman" w:cs="Helvetica"/>
      <w:color w:val="000000"/>
      <w:sz w:val="28"/>
      <w:szCs w:val="23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3F6B"/>
    <w:rPr>
      <w:rFonts w:ascii="Arial" w:eastAsia="Arial" w:hAnsi="Arial" w:cs="Arial"/>
      <w:b/>
      <w:bCs/>
      <w:sz w:val="28"/>
      <w:szCs w:val="28"/>
    </w:rPr>
  </w:style>
  <w:style w:type="paragraph" w:styleId="a7">
    <w:name w:val="Body Text"/>
    <w:basedOn w:val="a"/>
    <w:link w:val="a8"/>
    <w:uiPriority w:val="1"/>
    <w:qFormat/>
    <w:rsid w:val="007A3F6B"/>
    <w:pPr>
      <w:widowControl w:val="0"/>
      <w:autoSpaceDE w:val="0"/>
      <w:autoSpaceDN w:val="0"/>
      <w:spacing w:before="168" w:after="0" w:line="240" w:lineRule="auto"/>
      <w:ind w:left="100" w:firstLine="285"/>
      <w:jc w:val="both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7A3F6B"/>
    <w:rPr>
      <w:rFonts w:ascii="Microsoft Sans Serif" w:eastAsia="Microsoft Sans Serif" w:hAnsi="Microsoft Sans Serif" w:cs="Microsoft Sans Seri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Логопед</cp:lastModifiedBy>
  <cp:revision>5</cp:revision>
  <cp:lastPrinted>2024-05-31T10:15:00Z</cp:lastPrinted>
  <dcterms:created xsi:type="dcterms:W3CDTF">2024-05-31T09:19:00Z</dcterms:created>
  <dcterms:modified xsi:type="dcterms:W3CDTF">2024-05-31T10:16:00Z</dcterms:modified>
</cp:coreProperties>
</file>